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17A85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山东体育学院课程免听申请表</w:t>
      </w:r>
    </w:p>
    <w:p w14:paraId="45AD557F">
      <w:pPr>
        <w:jc w:val="center"/>
        <w:rPr>
          <w:sz w:val="32"/>
          <w:szCs w:val="32"/>
        </w:rPr>
      </w:pPr>
      <w:r>
        <w:rPr>
          <w:rFonts w:hint="eastAsia"/>
          <w:b/>
          <w:sz w:val="44"/>
          <w:szCs w:val="44"/>
        </w:rPr>
        <w:t xml:space="preserve">          </w:t>
      </w:r>
      <w:r>
        <w:rPr>
          <w:rFonts w:hint="eastAsia"/>
          <w:sz w:val="32"/>
          <w:szCs w:val="32"/>
        </w:rPr>
        <w:t xml:space="preserve">     20___至20___学年第___学期</w:t>
      </w:r>
    </w:p>
    <w:tbl>
      <w:tblPr>
        <w:tblStyle w:val="4"/>
        <w:tblW w:w="925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76"/>
        <w:gridCol w:w="1276"/>
        <w:gridCol w:w="233"/>
        <w:gridCol w:w="851"/>
        <w:gridCol w:w="368"/>
        <w:gridCol w:w="1617"/>
        <w:gridCol w:w="368"/>
        <w:gridCol w:w="1233"/>
        <w:gridCol w:w="376"/>
        <w:gridCol w:w="1609"/>
      </w:tblGrid>
      <w:tr w14:paraId="5B593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5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627E9">
            <w:pPr>
              <w:widowControl/>
              <w:jc w:val="center"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  <w:t>学号</w:t>
            </w:r>
          </w:p>
        </w:tc>
        <w:tc>
          <w:tcPr>
            <w:tcW w:w="1985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8A7E3">
            <w:pPr>
              <w:widowControl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1B940B">
            <w:pPr>
              <w:widowControl/>
              <w:jc w:val="center"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  <w:t>姓名</w:t>
            </w:r>
          </w:p>
        </w:tc>
        <w:tc>
          <w:tcPr>
            <w:tcW w:w="198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4D16F">
            <w:pPr>
              <w:widowControl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C4F993">
            <w:pPr>
              <w:widowControl/>
              <w:jc w:val="center"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  <w:t>电话</w:t>
            </w:r>
          </w:p>
        </w:tc>
        <w:tc>
          <w:tcPr>
            <w:tcW w:w="198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1F085A5">
            <w:pPr>
              <w:widowControl/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</w:rPr>
            </w:pPr>
          </w:p>
        </w:tc>
      </w:tr>
      <w:tr w14:paraId="098C3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5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CF2B85">
            <w:pPr>
              <w:widowControl/>
              <w:jc w:val="center"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  <w:t>学院</w:t>
            </w: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BEB686">
            <w:pPr>
              <w:widowControl/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6B8E3">
            <w:pPr>
              <w:widowControl/>
              <w:jc w:val="center"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  <w:t>专业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C9AB9">
            <w:pPr>
              <w:widowControl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8178C">
            <w:pPr>
              <w:widowControl/>
              <w:jc w:val="center"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  <w:t>班级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32AEC5F">
            <w:pPr>
              <w:widowControl/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</w:rPr>
            </w:pPr>
          </w:p>
        </w:tc>
      </w:tr>
      <w:tr w14:paraId="0DF5B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1" w:hRule="atLeast"/>
          <w:jc w:val="center"/>
        </w:trPr>
        <w:tc>
          <w:tcPr>
            <w:tcW w:w="9258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6A91CCB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申请原由：</w:t>
            </w:r>
          </w:p>
          <w:p w14:paraId="3959553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2F8D4B8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2522D8D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3D989D3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4668E4A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 学生签字：                 年    月    日</w:t>
            </w:r>
          </w:p>
          <w:p w14:paraId="4EDAA6D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3EE918A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      </w:t>
            </w:r>
          </w:p>
        </w:tc>
      </w:tr>
      <w:tr w14:paraId="11C06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58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47E530F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申请课程：（通识选修课□通识必修课□专业基础课□专业核心课□专业选修课□）</w:t>
            </w:r>
          </w:p>
        </w:tc>
      </w:tr>
      <w:tr w14:paraId="66592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E1F9E4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课程号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71EB1B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C6772E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课程名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29A9AB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609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9177A8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学分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7932E7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7B89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9258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25999FE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任课教师意见：</w:t>
            </w:r>
          </w:p>
          <w:p w14:paraId="33A02A39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1F6505D8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5CA4A130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1C19163F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任课老师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签字：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年    月    日</w:t>
            </w:r>
          </w:p>
          <w:p w14:paraId="297E6530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13333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4" w:hRule="atLeast"/>
          <w:jc w:val="center"/>
        </w:trPr>
        <w:tc>
          <w:tcPr>
            <w:tcW w:w="9258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621459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学生所在学院意见：</w:t>
            </w:r>
          </w:p>
          <w:p w14:paraId="6C7477C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60E2E16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07FA53F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bookmarkStart w:id="0" w:name="_GoBack"/>
            <w:bookmarkEnd w:id="0"/>
          </w:p>
          <w:p w14:paraId="4D3A5F5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学院领导签字：               年    月    日</w:t>
            </w:r>
          </w:p>
          <w:p w14:paraId="2C120B0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04DCDCB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                                       </w:t>
            </w:r>
          </w:p>
        </w:tc>
      </w:tr>
      <w:tr w14:paraId="4B564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9258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bottom"/>
          </w:tcPr>
          <w:p w14:paraId="1811224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教务处意见：</w:t>
            </w:r>
          </w:p>
          <w:p w14:paraId="688B89C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3DD33CF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083B8D3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5738049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经办人签字：                 年    月    日 </w:t>
            </w:r>
          </w:p>
          <w:p w14:paraId="62B851A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</w:t>
            </w:r>
          </w:p>
          <w:p w14:paraId="420FDC7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</w:t>
            </w:r>
          </w:p>
        </w:tc>
      </w:tr>
    </w:tbl>
    <w:p w14:paraId="50DE7AED">
      <w:pPr>
        <w:rPr>
          <w:rFonts w:hint="eastAsia"/>
        </w:rPr>
      </w:pPr>
      <w:r>
        <w:t>注：</w:t>
      </w:r>
      <w:r>
        <w:rPr>
          <w:rFonts w:hint="eastAsia"/>
        </w:rPr>
        <w:t>1.</w:t>
      </w:r>
      <w:r>
        <w:t>学生每学期免听课程不超过6学分；</w:t>
      </w:r>
    </w:p>
    <w:p w14:paraId="5E54DCA9">
      <w:pPr>
        <w:ind w:firstLine="420"/>
        <w:rPr>
          <w:rFonts w:hint="eastAsia" w:ascii="Helvetica" w:hAnsi="Helvetica"/>
          <w:color w:val="333333"/>
          <w:shd w:val="clear" w:color="auto" w:fill="FFFFFF"/>
        </w:rPr>
      </w:pPr>
      <w:r>
        <w:rPr>
          <w:rFonts w:hint="eastAsia"/>
        </w:rPr>
        <w:t>2.</w:t>
      </w:r>
      <w:r>
        <w:rPr>
          <w:rFonts w:ascii="Helvetica" w:hAnsi="Helvetica"/>
          <w:color w:val="333333"/>
          <w:shd w:val="clear" w:color="auto" w:fill="FFFFFF"/>
        </w:rPr>
        <w:t>学生应在每学期开学两周内办理免听手续，学生所在二级学院审核汇总后于每学期开学第三周内报教务处审批；完成审批后由任课教师和学生所在学院各留存一份</w:t>
      </w:r>
      <w:r>
        <w:rPr>
          <w:rFonts w:hint="eastAsia" w:ascii="Helvetica" w:hAnsi="Helvetica"/>
          <w:color w:val="333333"/>
          <w:shd w:val="clear" w:color="auto" w:fill="FFFFFF"/>
        </w:rPr>
        <w:t>；</w:t>
      </w:r>
    </w:p>
    <w:p w14:paraId="0D67B75B">
      <w:pPr>
        <w:ind w:firstLine="420"/>
        <w:rPr>
          <w:rFonts w:ascii="Helvetica" w:hAnsi="Helvetica"/>
          <w:color w:val="333333"/>
          <w:shd w:val="clear" w:color="auto" w:fill="FFFFFF"/>
        </w:rPr>
      </w:pPr>
      <w:r>
        <w:rPr>
          <w:rFonts w:hint="eastAsia" w:ascii="Helvetica" w:hAnsi="Helvetica"/>
          <w:color w:val="333333"/>
          <w:shd w:val="clear" w:color="auto" w:fill="FFFFFF"/>
        </w:rPr>
        <w:t>3.</w:t>
      </w:r>
      <w:r>
        <w:rPr>
          <w:rFonts w:ascii="Helvetica" w:hAnsi="Helvetica"/>
          <w:color w:val="333333"/>
          <w:shd w:val="clear" w:color="auto" w:fill="FFFFFF"/>
        </w:rPr>
        <w:t>免听手续均在开学后三周内办理完成，逾期一概不予以办理。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lYzA2YjVmM2FiNjVmZWFiYzM5YzdmYTk5MTE2OWIifQ=="/>
  </w:docVars>
  <w:rsids>
    <w:rsidRoot w:val="00613BE4"/>
    <w:rsid w:val="000316AA"/>
    <w:rsid w:val="0007151B"/>
    <w:rsid w:val="00152D8F"/>
    <w:rsid w:val="003003BF"/>
    <w:rsid w:val="00370EC5"/>
    <w:rsid w:val="00613BE4"/>
    <w:rsid w:val="006F659C"/>
    <w:rsid w:val="007F15FA"/>
    <w:rsid w:val="00C4602B"/>
    <w:rsid w:val="4698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269</Characters>
  <Lines>4</Lines>
  <Paragraphs>1</Paragraphs>
  <TotalTime>0</TotalTime>
  <ScaleCrop>false</ScaleCrop>
  <LinksUpToDate>false</LinksUpToDate>
  <CharactersWithSpaces>639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2020-10-30T06:18:00Z</dcterms:created>
  <dc:creator>jw-001</dc:creator>
  <cp:lastModifiedBy>自在云间</cp:lastModifiedBy>
  <dcterms:modified xsi:type="dcterms:W3CDTF">2024-08-26T07:44:46Z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5149F35D8E264F3E8B9F23A39ECFC3BA_12</vt:lpwstr>
  </property>
</Properties>
</file>