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山东体育学院</w:t>
      </w:r>
      <w:r>
        <w:rPr>
          <w:rFonts w:hint="eastAsia" w:ascii="方正小标宋简体" w:hAnsi="Times New Roman" w:eastAsia="方正小标宋简体" w:cs="Times New Roman"/>
          <w:color w:val="FF0000"/>
          <w:sz w:val="44"/>
          <w:szCs w:val="44"/>
          <w:lang w:val="en-US" w:eastAsia="zh-CN"/>
        </w:rPr>
        <w:t>*****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微专业人才培养方案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一、专业简介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二、培养目标与结业要求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cs="Times New Roman" w:eastAsiaTheme="minorEastAsia"/>
          <w:b/>
          <w:bCs/>
          <w:sz w:val="28"/>
          <w:szCs w:val="28"/>
          <w:lang w:val="en-US" w:eastAsia="zh-CN"/>
        </w:rPr>
        <w:t>（一）培养目标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本专业立足……，面向……需求，围绕……需要，培养……，适应……需要，掌握……（理论、知识），具备……（能力），具有……（精神、素质），毕业后可在……（行业、领域、部门）从事……工作的……人才。具体体现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培养目标1：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培养目标2：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培养目标3：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.........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outlineLvl w:val="1"/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  <w:t>（二）结业要求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本专业培养的结业生应达到如下知识、能力与素质的培养要求：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结业要求1：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结业要求2：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结业要求3：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.........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outlineLvl w:val="1"/>
        <w:rPr>
          <w:rFonts w:hint="default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  <w:t>（三）结业要求与培养目标的对应关系</w:t>
      </w:r>
    </w:p>
    <w:p>
      <w:pPr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0"/>
          <w:lang w:val="en-US" w:eastAsia="zh-CN"/>
        </w:rPr>
      </w:pPr>
      <w:r>
        <w:rPr>
          <w:rFonts w:ascii="Times New Roman" w:hAnsi="Times New Roman" w:eastAsia="宋体" w:cs="Times New Roman"/>
          <w:sz w:val="24"/>
          <w:szCs w:val="20"/>
        </w:rPr>
        <w:t xml:space="preserve">表1 </w:t>
      </w:r>
      <w:r>
        <w:rPr>
          <w:rFonts w:hint="eastAsia" w:ascii="Times New Roman" w:hAnsi="Times New Roman" w:eastAsia="宋体" w:cs="Times New Roman"/>
          <w:sz w:val="24"/>
          <w:szCs w:val="20"/>
        </w:rPr>
        <w:t xml:space="preserve"> </w:t>
      </w:r>
      <w:r>
        <w:rPr>
          <w:rFonts w:ascii="Times New Roman" w:hAnsi="Times New Roman" w:eastAsia="宋体" w:cs="Times New Roman"/>
          <w:sz w:val="24"/>
          <w:szCs w:val="20"/>
        </w:rPr>
        <w:t>XX</w:t>
      </w:r>
      <w:r>
        <w:rPr>
          <w:rFonts w:hint="eastAsia" w:ascii="Times New Roman" w:hAnsi="Times New Roman" w:eastAsia="宋体" w:cs="Times New Roman"/>
          <w:sz w:val="24"/>
          <w:szCs w:val="20"/>
          <w:lang w:val="en-US" w:eastAsia="zh-CN"/>
        </w:rPr>
        <w:t>微</w:t>
      </w:r>
      <w:r>
        <w:rPr>
          <w:rFonts w:ascii="Times New Roman" w:hAnsi="Times New Roman" w:eastAsia="宋体" w:cs="Times New Roman"/>
          <w:sz w:val="24"/>
          <w:szCs w:val="20"/>
        </w:rPr>
        <w:t>专业</w:t>
      </w:r>
      <w:r>
        <w:rPr>
          <w:rFonts w:hint="eastAsia" w:ascii="Times New Roman" w:hAnsi="Times New Roman" w:eastAsia="宋体" w:cs="Times New Roman"/>
          <w:sz w:val="24"/>
          <w:szCs w:val="20"/>
          <w:lang w:val="en-US" w:eastAsia="zh-CN"/>
        </w:rPr>
        <w:t>结</w:t>
      </w:r>
      <w:r>
        <w:rPr>
          <w:rFonts w:ascii="Times New Roman" w:hAnsi="Times New Roman" w:eastAsia="宋体" w:cs="Times New Roman"/>
          <w:sz w:val="24"/>
          <w:szCs w:val="20"/>
        </w:rPr>
        <w:t>业要求</w:t>
      </w:r>
      <w:r>
        <w:rPr>
          <w:rFonts w:hint="eastAsia" w:ascii="Times New Roman" w:hAnsi="Times New Roman" w:eastAsia="宋体" w:cs="Times New Roman"/>
          <w:sz w:val="24"/>
          <w:szCs w:val="20"/>
          <w:lang w:val="en-US" w:eastAsia="zh-CN"/>
        </w:rPr>
        <w:t>与</w:t>
      </w:r>
      <w:r>
        <w:rPr>
          <w:rFonts w:ascii="Times New Roman" w:hAnsi="Times New Roman" w:eastAsia="宋体" w:cs="Times New Roman"/>
          <w:sz w:val="24"/>
          <w:szCs w:val="20"/>
        </w:rPr>
        <w:t>培养目标的</w:t>
      </w:r>
      <w:r>
        <w:rPr>
          <w:rFonts w:hint="eastAsia" w:ascii="Times New Roman" w:hAnsi="Times New Roman" w:eastAsia="宋体" w:cs="Times New Roman"/>
          <w:sz w:val="24"/>
          <w:szCs w:val="20"/>
          <w:lang w:val="en-US" w:eastAsia="zh-CN"/>
        </w:rPr>
        <w:t>对应关系</w:t>
      </w:r>
    </w:p>
    <w:tbl>
      <w:tblPr>
        <w:tblStyle w:val="6"/>
        <w:tblW w:w="83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4"/>
        <w:gridCol w:w="1417"/>
        <w:gridCol w:w="1417"/>
        <w:gridCol w:w="1417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684" w:type="dxa"/>
            <w:tcBorders>
              <w:tl2br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367" w:firstLineChars="175"/>
              <w:jc w:val="left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  <w:t xml:space="preserve">       培养目标</w:t>
            </w:r>
          </w:p>
          <w:p>
            <w:pPr>
              <w:spacing w:line="360" w:lineRule="auto"/>
              <w:ind w:firstLine="367" w:firstLineChars="175"/>
              <w:jc w:val="left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结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  <w:t>业要求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培养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  <w:t>目标1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培养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  <w:t>目标2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培养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  <w:t>目标3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.........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684" w:type="dxa"/>
            <w:noWrap w:val="0"/>
            <w:vAlign w:val="center"/>
          </w:tcPr>
          <w:p>
            <w:pPr>
              <w:spacing w:line="360" w:lineRule="auto"/>
              <w:ind w:firstLine="367" w:firstLineChars="175"/>
              <w:jc w:val="left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  <w:t>1.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684" w:type="dxa"/>
            <w:noWrap w:val="0"/>
            <w:vAlign w:val="center"/>
          </w:tcPr>
          <w:p>
            <w:pPr>
              <w:spacing w:line="360" w:lineRule="auto"/>
              <w:ind w:firstLine="367" w:firstLineChars="175"/>
              <w:jc w:val="left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  <w:t>2.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684" w:type="dxa"/>
            <w:noWrap w:val="0"/>
            <w:vAlign w:val="center"/>
          </w:tcPr>
          <w:p>
            <w:pPr>
              <w:spacing w:line="360" w:lineRule="auto"/>
              <w:ind w:firstLine="367" w:firstLineChars="175"/>
              <w:jc w:val="left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  <w:t>3.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684" w:type="dxa"/>
            <w:noWrap w:val="0"/>
            <w:vAlign w:val="center"/>
          </w:tcPr>
          <w:p>
            <w:pPr>
              <w:spacing w:line="360" w:lineRule="auto"/>
              <w:ind w:firstLine="367" w:firstLineChars="175"/>
              <w:jc w:val="left"/>
              <w:rPr>
                <w:rFonts w:hint="default" w:ascii="Times New Roman" w:hAnsi="Times New Roman" w:eastAsia="黑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........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spacing w:line="360" w:lineRule="auto"/>
        <w:jc w:val="left"/>
        <w:rPr>
          <w:rFonts w:hint="eastAsia" w:ascii="Times New Roman" w:hAnsi="Times New Roman" w:eastAsia="宋体" w:cs="Times New Roman"/>
          <w:b w:val="0"/>
          <w:bCs w:val="0"/>
          <w:sz w:val="24"/>
          <w:szCs w:val="20"/>
        </w:rPr>
      </w:pPr>
      <w:r>
        <w:rPr>
          <w:rFonts w:hint="eastAsia" w:ascii="Times New Roman" w:hAnsi="Times New Roman" w:eastAsia="宋体" w:cs="Times New Roman"/>
          <w:b w:val="0"/>
          <w:bCs w:val="0"/>
          <w:sz w:val="24"/>
          <w:szCs w:val="20"/>
        </w:rPr>
        <w:t>注：对培养目标有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0"/>
          <w:lang w:val="en-US" w:eastAsia="zh-CN"/>
        </w:rPr>
        <w:t>对应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0"/>
        </w:rPr>
        <w:t>则打“√”，无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0"/>
          <w:lang w:val="en-US" w:eastAsia="zh-CN"/>
        </w:rPr>
        <w:t>对应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0"/>
        </w:rPr>
        <w:t>则不填。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三、核心课程设置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四、修读年限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本微专业修读年限为**年。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五、结业学分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六、结业方式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七、课程设置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outlineLvl w:val="1"/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  <w:t>（一）课程设置计划表</w:t>
      </w:r>
    </w:p>
    <w:tbl>
      <w:tblPr>
        <w:tblStyle w:val="6"/>
        <w:tblW w:w="904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1119"/>
        <w:gridCol w:w="2465"/>
        <w:gridCol w:w="508"/>
        <w:gridCol w:w="450"/>
        <w:gridCol w:w="485"/>
        <w:gridCol w:w="438"/>
        <w:gridCol w:w="565"/>
        <w:gridCol w:w="577"/>
        <w:gridCol w:w="566"/>
        <w:gridCol w:w="117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  <w:jc w:val="center"/>
        </w:trPr>
        <w:tc>
          <w:tcPr>
            <w:tcW w:w="693" w:type="dxa"/>
            <w:vMerge w:val="restart"/>
            <w:vAlign w:val="center"/>
          </w:tcPr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课程类别</w:t>
            </w:r>
          </w:p>
        </w:tc>
        <w:tc>
          <w:tcPr>
            <w:tcW w:w="1119" w:type="dxa"/>
            <w:vMerge w:val="restart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课程号</w:t>
            </w:r>
          </w:p>
        </w:tc>
        <w:tc>
          <w:tcPr>
            <w:tcW w:w="2465" w:type="dxa"/>
            <w:vMerge w:val="restart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课  程  名  称</w:t>
            </w:r>
          </w:p>
        </w:tc>
        <w:tc>
          <w:tcPr>
            <w:tcW w:w="508" w:type="dxa"/>
            <w:vMerge w:val="restart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eastAsia" w:cs="Times New Roman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bCs/>
                <w:kern w:val="0"/>
                <w:sz w:val="20"/>
                <w:szCs w:val="20"/>
                <w:lang w:val="en-US" w:eastAsia="zh-CN"/>
              </w:rPr>
              <w:t>总</w:t>
            </w:r>
          </w:p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学</w:t>
            </w:r>
          </w:p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eastAsia="宋体" w:cs="Times New Roman"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分</w:t>
            </w:r>
          </w:p>
        </w:tc>
        <w:tc>
          <w:tcPr>
            <w:tcW w:w="450" w:type="dxa"/>
            <w:vMerge w:val="restart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总</w:t>
            </w:r>
          </w:p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学</w:t>
            </w:r>
          </w:p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时</w:t>
            </w:r>
          </w:p>
        </w:tc>
        <w:tc>
          <w:tcPr>
            <w:tcW w:w="2065" w:type="dxa"/>
            <w:gridSpan w:val="4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总学时分配</w:t>
            </w:r>
          </w:p>
        </w:tc>
        <w:tc>
          <w:tcPr>
            <w:tcW w:w="566" w:type="dxa"/>
            <w:vMerge w:val="restart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考核方式</w:t>
            </w:r>
          </w:p>
        </w:tc>
        <w:tc>
          <w:tcPr>
            <w:tcW w:w="1177" w:type="dxa"/>
            <w:vMerge w:val="restart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eastAsia" w:cs="Times New Roman"/>
                <w:bCs/>
                <w:kern w:val="0"/>
                <w:sz w:val="20"/>
                <w:szCs w:val="20"/>
                <w:lang w:val="en-US" w:eastAsia="zh-CN"/>
              </w:rPr>
              <w:t>授</w:t>
            </w: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课方式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19" w:type="dxa"/>
            <w:vMerge w:val="continue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465" w:type="dxa"/>
            <w:vMerge w:val="continue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08" w:type="dxa"/>
            <w:vMerge w:val="continue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vMerge w:val="continue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课内教学</w:t>
            </w:r>
          </w:p>
        </w:tc>
        <w:tc>
          <w:tcPr>
            <w:tcW w:w="438" w:type="dxa"/>
            <w:tcMar>
              <w:left w:w="17" w:type="dxa"/>
              <w:right w:w="17" w:type="dxa"/>
            </w:tcMar>
            <w:vAlign w:val="center"/>
          </w:tcPr>
          <w:p>
            <w:pPr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eastAsia="宋体" w:cs="Times New Roman"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0"/>
                <w:szCs w:val="20"/>
                <w:lang w:val="en-US" w:eastAsia="zh-CN" w:bidi="ar-SA"/>
              </w:rPr>
              <w:t>实验教学</w:t>
            </w:r>
          </w:p>
        </w:tc>
        <w:tc>
          <w:tcPr>
            <w:tcW w:w="565" w:type="dxa"/>
            <w:vAlign w:val="center"/>
          </w:tcPr>
          <w:p>
            <w:pPr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eastAsia="宋体" w:cs="Times New Roman"/>
                <w:bCs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0"/>
                <w:szCs w:val="20"/>
                <w:lang w:val="en-US" w:eastAsia="zh-CN" w:bidi="ar-SA"/>
              </w:rPr>
              <w:t>实践教学</w:t>
            </w:r>
          </w:p>
        </w:tc>
        <w:tc>
          <w:tcPr>
            <w:tcW w:w="577" w:type="dxa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实践周数</w:t>
            </w:r>
          </w:p>
        </w:tc>
        <w:tc>
          <w:tcPr>
            <w:tcW w:w="566" w:type="dxa"/>
            <w:vMerge w:val="continue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vMerge w:val="continue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restart"/>
            <w:vAlign w:val="center"/>
          </w:tcPr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必</w:t>
            </w:r>
          </w:p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修</w:t>
            </w:r>
          </w:p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课</w:t>
            </w:r>
          </w:p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程</w:t>
            </w:r>
          </w:p>
        </w:tc>
        <w:tc>
          <w:tcPr>
            <w:tcW w:w="1119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465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0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3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19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465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0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3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19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465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0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3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19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465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0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3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19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465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0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3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8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小计</w:t>
            </w:r>
          </w:p>
        </w:tc>
        <w:tc>
          <w:tcPr>
            <w:tcW w:w="50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3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restart"/>
            <w:vAlign w:val="center"/>
          </w:tcPr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选</w:t>
            </w:r>
          </w:p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修</w:t>
            </w:r>
          </w:p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课</w:t>
            </w:r>
          </w:p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程</w:t>
            </w:r>
          </w:p>
        </w:tc>
        <w:tc>
          <w:tcPr>
            <w:tcW w:w="1119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465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0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3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19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2465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0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3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widowControl/>
              <w:spacing w:line="210" w:lineRule="exact"/>
              <w:ind w:left="-46" w:leftChars="-22" w:right="-40" w:rightChars="-19" w:firstLine="1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3584" w:type="dxa"/>
            <w:gridSpan w:val="2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小  计</w:t>
            </w:r>
          </w:p>
        </w:tc>
        <w:tc>
          <w:tcPr>
            <w:tcW w:w="50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3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77" w:type="dxa"/>
            <w:gridSpan w:val="3"/>
            <w:vAlign w:val="center"/>
          </w:tcPr>
          <w:p>
            <w:pPr>
              <w:widowControl/>
              <w:snapToGrid w:val="0"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50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50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438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pacing w:line="210" w:lineRule="exact"/>
              <w:ind w:left="-46" w:leftChars="-22" w:right="-40" w:rightChars="-19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77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177" w:type="dxa"/>
            <w:tcMar>
              <w:left w:w="17" w:type="dxa"/>
              <w:right w:w="17" w:type="dxa"/>
            </w:tcMar>
            <w:vAlign w:val="center"/>
          </w:tcPr>
          <w:p>
            <w:pPr>
              <w:widowControl/>
              <w:snapToGrid w:val="0"/>
              <w:spacing w:line="210" w:lineRule="exact"/>
              <w:ind w:left="62" w:leftChars="-22" w:right="-40" w:rightChars="-19" w:hanging="108"/>
              <w:jc w:val="center"/>
              <w:rPr>
                <w:rFonts w:hint="default"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outlineLvl w:val="1"/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val="en-US" w:eastAsia="zh-CN"/>
        </w:rPr>
        <w:t>（二）课程对结业要求的支撑矩阵</w:t>
      </w:r>
    </w:p>
    <w:tbl>
      <w:tblPr>
        <w:tblStyle w:val="6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0"/>
        <w:gridCol w:w="1317"/>
        <w:gridCol w:w="1359"/>
        <w:gridCol w:w="1355"/>
        <w:gridCol w:w="135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87" w:type="pct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760" w:type="pct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 w:val="21"/>
                <w:szCs w:val="21"/>
                <w:lang w:val="en-US" w:eastAsia="zh-CN"/>
              </w:rPr>
              <w:t>结</w:t>
            </w:r>
            <w:r>
              <w:rPr>
                <w:rFonts w:hint="eastAsia" w:ascii="宋体" w:hAnsi="宋体"/>
                <w:bCs/>
                <w:kern w:val="0"/>
                <w:sz w:val="21"/>
                <w:szCs w:val="21"/>
              </w:rPr>
              <w:t>业要求1</w:t>
            </w:r>
          </w:p>
        </w:tc>
        <w:tc>
          <w:tcPr>
            <w:tcW w:w="784" w:type="pct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 w:val="21"/>
                <w:szCs w:val="21"/>
                <w:lang w:val="en-US" w:eastAsia="zh-CN"/>
              </w:rPr>
              <w:t>结</w:t>
            </w:r>
            <w:r>
              <w:rPr>
                <w:rFonts w:hint="eastAsia" w:ascii="宋体" w:hAnsi="宋体"/>
                <w:bCs/>
                <w:kern w:val="0"/>
                <w:sz w:val="21"/>
                <w:szCs w:val="21"/>
              </w:rPr>
              <w:t>业要求2</w:t>
            </w:r>
          </w:p>
        </w:tc>
        <w:tc>
          <w:tcPr>
            <w:tcW w:w="782" w:type="pct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结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业要求3</w:t>
            </w:r>
          </w:p>
        </w:tc>
        <w:tc>
          <w:tcPr>
            <w:tcW w:w="784" w:type="pct"/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宋体" w:hAnsi="宋体" w:eastAsia="宋体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 w:val="21"/>
                <w:szCs w:val="21"/>
                <w:lang w:val="en-US" w:eastAsia="zh-CN"/>
              </w:rPr>
              <w:t>......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87" w:type="pct"/>
            <w:vAlign w:val="center"/>
          </w:tcPr>
          <w:p>
            <w:pPr>
              <w:widowControl/>
              <w:snapToGrid w:val="0"/>
              <w:spacing w:line="220" w:lineRule="exact"/>
              <w:ind w:right="-107" w:hanging="10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60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ind w:left="-2" w:right="-160" w:hanging="15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2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ind w:left="-2" w:right="-160" w:hanging="15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  <w:vAlign w:val="center"/>
          </w:tcPr>
          <w:p>
            <w:pPr>
              <w:widowControl/>
              <w:snapToGrid w:val="0"/>
              <w:spacing w:line="220" w:lineRule="exact"/>
              <w:ind w:left="1" w:right="-107" w:hanging="10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87" w:type="pct"/>
            <w:vAlign w:val="center"/>
          </w:tcPr>
          <w:p>
            <w:pPr>
              <w:widowControl/>
              <w:snapToGrid w:val="0"/>
              <w:spacing w:line="220" w:lineRule="exact"/>
              <w:ind w:right="-107" w:hanging="10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60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ind w:left="-2" w:right="-160" w:hanging="15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2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ind w:left="-2" w:right="-160" w:hanging="15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  <w:vAlign w:val="center"/>
          </w:tcPr>
          <w:p>
            <w:pPr>
              <w:widowControl/>
              <w:snapToGrid w:val="0"/>
              <w:spacing w:line="220" w:lineRule="exact"/>
              <w:ind w:left="1" w:right="-107" w:hanging="10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87" w:type="pct"/>
            <w:vAlign w:val="center"/>
          </w:tcPr>
          <w:p>
            <w:pPr>
              <w:widowControl/>
              <w:snapToGrid w:val="0"/>
              <w:spacing w:line="220" w:lineRule="exact"/>
              <w:ind w:right="-107" w:hanging="10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60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ind w:left="-2" w:right="-160" w:hanging="15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2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ind w:left="-2" w:right="-160" w:hanging="15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  <w:vAlign w:val="center"/>
          </w:tcPr>
          <w:p>
            <w:pPr>
              <w:widowControl/>
              <w:snapToGrid w:val="0"/>
              <w:spacing w:line="220" w:lineRule="exact"/>
              <w:ind w:left="1" w:right="-107" w:hanging="10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87" w:type="pct"/>
            <w:vAlign w:val="center"/>
          </w:tcPr>
          <w:p>
            <w:pPr>
              <w:widowControl/>
              <w:snapToGrid w:val="0"/>
              <w:spacing w:line="220" w:lineRule="exact"/>
              <w:ind w:right="-107" w:hanging="10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60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ind w:left="-2" w:right="-160" w:hanging="15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2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ind w:left="-2" w:right="-160" w:hanging="15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  <w:vAlign w:val="center"/>
          </w:tcPr>
          <w:p>
            <w:pPr>
              <w:widowControl/>
              <w:snapToGrid w:val="0"/>
              <w:spacing w:line="220" w:lineRule="exact"/>
              <w:ind w:left="1" w:right="-107" w:hanging="10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87" w:type="pct"/>
            <w:vAlign w:val="center"/>
          </w:tcPr>
          <w:p>
            <w:pPr>
              <w:widowControl/>
              <w:snapToGrid w:val="0"/>
              <w:spacing w:line="220" w:lineRule="exact"/>
              <w:ind w:right="-107" w:hanging="10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60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ind w:left="-2" w:right="-160" w:hanging="15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2" w:type="pct"/>
            <w:vAlign w:val="center"/>
          </w:tcPr>
          <w:p>
            <w:pPr>
              <w:widowControl/>
              <w:snapToGrid w:val="0"/>
              <w:spacing w:before="48" w:after="48" w:line="220" w:lineRule="exact"/>
              <w:ind w:left="-2" w:right="-160" w:hanging="15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784" w:type="pct"/>
            <w:vAlign w:val="center"/>
          </w:tcPr>
          <w:p>
            <w:pPr>
              <w:widowControl/>
              <w:snapToGrid w:val="0"/>
              <w:spacing w:line="220" w:lineRule="exact"/>
              <w:ind w:left="1" w:right="-107" w:hanging="108"/>
              <w:jc w:val="center"/>
              <w:rPr>
                <w:rFonts w:ascii="宋体" w:hAnsi="宋体"/>
                <w:bCs/>
                <w:kern w:val="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1"/>
          <w:szCs w:val="21"/>
          <w:lang w:val="en-US" w:eastAsia="zh-CN"/>
        </w:rPr>
        <w:t>注：对应相关度请分别填写“H”、“M”、“L”。H：高支撑度，M：中支撑度，L：低支撑度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八、其他说明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本次修订培养方案的负责人：姓名，单位，职称职务等信息；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参加人员：姓名，单位，职称职务等（参加人员必须包含行业代表）；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其他说明情况。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531" w:right="1701" w:bottom="1531" w:left="1701" w:header="851" w:footer="992" w:gutter="5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3DDBF48-3F68-4E74-BF2B-6305E59B46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9188185"/>
      <w:docPartObj>
        <w:docPartGallery w:val="autotext"/>
      </w:docPartObj>
    </w:sdtPr>
    <w:sdtEndPr>
      <w:rPr>
        <w:sz w:val="20"/>
        <w:szCs w:val="21"/>
      </w:rPr>
    </w:sdtEndPr>
    <w:sdtContent>
      <w:p>
        <w:pPr>
          <w:pStyle w:val="3"/>
          <w:jc w:val="center"/>
          <w:rPr>
            <w:sz w:val="20"/>
            <w:szCs w:val="21"/>
          </w:rPr>
        </w:pPr>
        <w:r>
          <w:rPr>
            <w:sz w:val="20"/>
            <w:szCs w:val="21"/>
          </w:rPr>
          <w:fldChar w:fldCharType="begin"/>
        </w:r>
        <w:r>
          <w:rPr>
            <w:sz w:val="20"/>
            <w:szCs w:val="21"/>
          </w:rPr>
          <w:instrText xml:space="preserve">PAGE   \* MERGEFORMAT</w:instrText>
        </w:r>
        <w:r>
          <w:rPr>
            <w:sz w:val="20"/>
            <w:szCs w:val="21"/>
          </w:rPr>
          <w:fldChar w:fldCharType="separate"/>
        </w:r>
        <w:r>
          <w:rPr>
            <w:sz w:val="20"/>
            <w:szCs w:val="21"/>
            <w:lang w:val="zh-CN"/>
          </w:rPr>
          <w:t>2</w:t>
        </w:r>
        <w:r>
          <w:rPr>
            <w:sz w:val="20"/>
            <w:szCs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1</w:t>
    </w:r>
    <w:r>
      <w:rPr>
        <w:rStyle w:val="9"/>
      </w:rP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hideSpellingErrors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2YzJlYzc4ZjUyMWU1ZTUzZWMzNGQzODg5NWZjYzAifQ=="/>
  </w:docVars>
  <w:rsids>
    <w:rsidRoot w:val="00C75159"/>
    <w:rsid w:val="00002567"/>
    <w:rsid w:val="00016E24"/>
    <w:rsid w:val="00036A3C"/>
    <w:rsid w:val="000475BA"/>
    <w:rsid w:val="00094B65"/>
    <w:rsid w:val="00094C01"/>
    <w:rsid w:val="000A7FCC"/>
    <w:rsid w:val="000B181B"/>
    <w:rsid w:val="000C226B"/>
    <w:rsid w:val="000C310D"/>
    <w:rsid w:val="000E13FD"/>
    <w:rsid w:val="00112C10"/>
    <w:rsid w:val="001207B2"/>
    <w:rsid w:val="00181069"/>
    <w:rsid w:val="001D4381"/>
    <w:rsid w:val="001E44F2"/>
    <w:rsid w:val="001E4ADD"/>
    <w:rsid w:val="001E7885"/>
    <w:rsid w:val="001F5455"/>
    <w:rsid w:val="002215BE"/>
    <w:rsid w:val="00232B0E"/>
    <w:rsid w:val="00243045"/>
    <w:rsid w:val="0025445E"/>
    <w:rsid w:val="00286A3E"/>
    <w:rsid w:val="002A7DC2"/>
    <w:rsid w:val="002B52BE"/>
    <w:rsid w:val="002E11DA"/>
    <w:rsid w:val="002F1C2C"/>
    <w:rsid w:val="00345D44"/>
    <w:rsid w:val="0035697D"/>
    <w:rsid w:val="00367CFE"/>
    <w:rsid w:val="003A1073"/>
    <w:rsid w:val="003A51EC"/>
    <w:rsid w:val="003D6DDA"/>
    <w:rsid w:val="003D78AD"/>
    <w:rsid w:val="0041317B"/>
    <w:rsid w:val="0041618C"/>
    <w:rsid w:val="00440309"/>
    <w:rsid w:val="004806AD"/>
    <w:rsid w:val="004A3EF9"/>
    <w:rsid w:val="004A4532"/>
    <w:rsid w:val="004B14C9"/>
    <w:rsid w:val="004C1D44"/>
    <w:rsid w:val="004F5618"/>
    <w:rsid w:val="00544485"/>
    <w:rsid w:val="005878C7"/>
    <w:rsid w:val="005C5EB5"/>
    <w:rsid w:val="005E53FD"/>
    <w:rsid w:val="006407BF"/>
    <w:rsid w:val="00652AB4"/>
    <w:rsid w:val="00657238"/>
    <w:rsid w:val="00670409"/>
    <w:rsid w:val="006716B1"/>
    <w:rsid w:val="00684F60"/>
    <w:rsid w:val="006852C3"/>
    <w:rsid w:val="006936A0"/>
    <w:rsid w:val="006B5B24"/>
    <w:rsid w:val="00702C25"/>
    <w:rsid w:val="0070452F"/>
    <w:rsid w:val="00704548"/>
    <w:rsid w:val="007202BE"/>
    <w:rsid w:val="00733449"/>
    <w:rsid w:val="00735B57"/>
    <w:rsid w:val="00745286"/>
    <w:rsid w:val="007472FF"/>
    <w:rsid w:val="00752C6A"/>
    <w:rsid w:val="007720A0"/>
    <w:rsid w:val="00793ADC"/>
    <w:rsid w:val="007D449C"/>
    <w:rsid w:val="007D50BA"/>
    <w:rsid w:val="007F2BE0"/>
    <w:rsid w:val="00812398"/>
    <w:rsid w:val="00834032"/>
    <w:rsid w:val="00874995"/>
    <w:rsid w:val="0088482F"/>
    <w:rsid w:val="00896677"/>
    <w:rsid w:val="008A4545"/>
    <w:rsid w:val="0090062F"/>
    <w:rsid w:val="00906C31"/>
    <w:rsid w:val="0091214D"/>
    <w:rsid w:val="00936B82"/>
    <w:rsid w:val="00943D88"/>
    <w:rsid w:val="00953DAF"/>
    <w:rsid w:val="009A2BDF"/>
    <w:rsid w:val="009C42D9"/>
    <w:rsid w:val="009D28DE"/>
    <w:rsid w:val="00A2031B"/>
    <w:rsid w:val="00A235BE"/>
    <w:rsid w:val="00A25ED1"/>
    <w:rsid w:val="00A278AA"/>
    <w:rsid w:val="00A33D75"/>
    <w:rsid w:val="00A46C02"/>
    <w:rsid w:val="00A5423B"/>
    <w:rsid w:val="00A576DF"/>
    <w:rsid w:val="00AC05AE"/>
    <w:rsid w:val="00AC677B"/>
    <w:rsid w:val="00AD5372"/>
    <w:rsid w:val="00B04D07"/>
    <w:rsid w:val="00B70EA8"/>
    <w:rsid w:val="00B94416"/>
    <w:rsid w:val="00B96A11"/>
    <w:rsid w:val="00BB4743"/>
    <w:rsid w:val="00BC2A6D"/>
    <w:rsid w:val="00BC40D0"/>
    <w:rsid w:val="00BE6873"/>
    <w:rsid w:val="00BE7A64"/>
    <w:rsid w:val="00BF7F66"/>
    <w:rsid w:val="00C0089E"/>
    <w:rsid w:val="00C32817"/>
    <w:rsid w:val="00C329B4"/>
    <w:rsid w:val="00C6710A"/>
    <w:rsid w:val="00C75159"/>
    <w:rsid w:val="00C82C00"/>
    <w:rsid w:val="00CD3591"/>
    <w:rsid w:val="00CE38D7"/>
    <w:rsid w:val="00CE673E"/>
    <w:rsid w:val="00CF424A"/>
    <w:rsid w:val="00D06E64"/>
    <w:rsid w:val="00D33720"/>
    <w:rsid w:val="00D40B33"/>
    <w:rsid w:val="00D6223B"/>
    <w:rsid w:val="00D62358"/>
    <w:rsid w:val="00D86216"/>
    <w:rsid w:val="00D97AEB"/>
    <w:rsid w:val="00DB07C2"/>
    <w:rsid w:val="00DC287B"/>
    <w:rsid w:val="00DF2FBB"/>
    <w:rsid w:val="00E12D88"/>
    <w:rsid w:val="00E213FD"/>
    <w:rsid w:val="00E4190B"/>
    <w:rsid w:val="00E51629"/>
    <w:rsid w:val="00E57246"/>
    <w:rsid w:val="00E779ED"/>
    <w:rsid w:val="00E9188C"/>
    <w:rsid w:val="00E9353B"/>
    <w:rsid w:val="00ED12FF"/>
    <w:rsid w:val="00EF69E5"/>
    <w:rsid w:val="00F462D0"/>
    <w:rsid w:val="00F80B11"/>
    <w:rsid w:val="00FC2ED6"/>
    <w:rsid w:val="00FE259A"/>
    <w:rsid w:val="00FF55E4"/>
    <w:rsid w:val="05A52CD4"/>
    <w:rsid w:val="07AA3587"/>
    <w:rsid w:val="08E44961"/>
    <w:rsid w:val="0E236E8B"/>
    <w:rsid w:val="0E782D40"/>
    <w:rsid w:val="10A30ECC"/>
    <w:rsid w:val="10AD6EE0"/>
    <w:rsid w:val="12ED2BD4"/>
    <w:rsid w:val="12FC5EFD"/>
    <w:rsid w:val="15CC7E09"/>
    <w:rsid w:val="176A78D9"/>
    <w:rsid w:val="188B3B4D"/>
    <w:rsid w:val="239A7714"/>
    <w:rsid w:val="281F2B2A"/>
    <w:rsid w:val="28EF7C3E"/>
    <w:rsid w:val="2A790107"/>
    <w:rsid w:val="2E9A689E"/>
    <w:rsid w:val="32AC66DB"/>
    <w:rsid w:val="35410A03"/>
    <w:rsid w:val="35585C6F"/>
    <w:rsid w:val="37B79B2E"/>
    <w:rsid w:val="38183EBC"/>
    <w:rsid w:val="39094D4C"/>
    <w:rsid w:val="3DDA0A65"/>
    <w:rsid w:val="3E6A003B"/>
    <w:rsid w:val="438F40A0"/>
    <w:rsid w:val="43E75C8A"/>
    <w:rsid w:val="45237196"/>
    <w:rsid w:val="45441FDC"/>
    <w:rsid w:val="45DE30BD"/>
    <w:rsid w:val="4E420914"/>
    <w:rsid w:val="53DD49B3"/>
    <w:rsid w:val="564F7A5E"/>
    <w:rsid w:val="568630E0"/>
    <w:rsid w:val="59D70762"/>
    <w:rsid w:val="5CF70654"/>
    <w:rsid w:val="5D63417B"/>
    <w:rsid w:val="5D8A5BAC"/>
    <w:rsid w:val="6B2606F7"/>
    <w:rsid w:val="6FBB4558"/>
    <w:rsid w:val="703A6FBE"/>
    <w:rsid w:val="731C0BFD"/>
    <w:rsid w:val="74031DBD"/>
    <w:rsid w:val="74DC4AE7"/>
    <w:rsid w:val="78A82F32"/>
    <w:rsid w:val="7BFA3AA5"/>
    <w:rsid w:val="7D215B43"/>
    <w:rsid w:val="CBEF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11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autoRedefine/>
    <w:qFormat/>
    <w:uiPriority w:val="0"/>
  </w:style>
  <w:style w:type="character" w:customStyle="1" w:styleId="10">
    <w:name w:val="页脚 字符"/>
    <w:link w:val="3"/>
    <w:qFormat/>
    <w:uiPriority w:val="99"/>
    <w:rPr>
      <w:kern w:val="2"/>
      <w:sz w:val="18"/>
    </w:rPr>
  </w:style>
  <w:style w:type="character" w:customStyle="1" w:styleId="11">
    <w:name w:val="标题 2 字符"/>
    <w:basedOn w:val="8"/>
    <w:link w:val="2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52</Words>
  <Characters>297</Characters>
  <Lines>2</Lines>
  <Paragraphs>1</Paragraphs>
  <TotalTime>1</TotalTime>
  <ScaleCrop>false</ScaleCrop>
  <LinksUpToDate>false</LinksUpToDate>
  <CharactersWithSpaces>348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2020-05-28T15:24:00Z</dcterms:created>
  <dc:creator>Dell</dc:creator>
  <cp:lastModifiedBy>Fanbo Meng</cp:lastModifiedBy>
  <cp:lastPrinted>2013-05-28T09:18:00Z</cp:lastPrinted>
  <dcterms:modified xsi:type="dcterms:W3CDTF">2024-02-28T05:35:58Z</dcterms:modified>
  <dc:title>沪教委〔2001〕号                   签发人：</dc:title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2AABD2D70610421F878195C2F9D77B9C_12</vt:lpwstr>
  </property>
</Properties>
</file>